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54" w:rsidRPr="00195454" w:rsidRDefault="00107343" w:rsidP="006C3DF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="00195454" w:rsidRPr="00195454">
        <w:rPr>
          <w:rFonts w:ascii="Times New Roman" w:hAnsi="Times New Roman" w:cs="Times New Roman"/>
          <w:sz w:val="28"/>
          <w:szCs w:val="28"/>
        </w:rPr>
        <w:t xml:space="preserve"> школа</w:t>
      </w:r>
      <w:proofErr w:type="gramEnd"/>
      <w:r w:rsidR="00195454" w:rsidRPr="00195454">
        <w:rPr>
          <w:rFonts w:ascii="Times New Roman" w:hAnsi="Times New Roman" w:cs="Times New Roman"/>
          <w:sz w:val="28"/>
          <w:szCs w:val="28"/>
        </w:rPr>
        <w:t xml:space="preserve"> обучает детей читать, писать, считать, но не готовит к реальной жизни, к трудностям на пути взросления и становления личности во всех сферах жизни, в особенности в вопросах финансового образования. Нельзя представить себе мир сегодня без денег. Деньги окружают человека с самого рождения и становятся одним из главных условий жизни. Поэтому уроки финансовой грамотности сегодня просто необходимы. Таким образом, школа, как один из важнейших социальных институтов, должна оказывать помощь учащимся в адаптации к современным экономическим условиям жизни и будущей профессиональной деятельности</w:t>
      </w:r>
      <w:r w:rsidR="00195454">
        <w:rPr>
          <w:rFonts w:ascii="Times New Roman" w:hAnsi="Times New Roman" w:cs="Times New Roman"/>
          <w:sz w:val="28"/>
          <w:szCs w:val="28"/>
        </w:rPr>
        <w:t>.</w:t>
      </w:r>
    </w:p>
    <w:p w:rsidR="006C3DF3" w:rsidRPr="006C3DF3" w:rsidRDefault="006C3DF3" w:rsidP="0010734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3DF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Финансовая грамотность в школе</w:t>
      </w:r>
      <w:r w:rsidR="0010734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детей</w:t>
      </w:r>
      <w:r w:rsidR="00107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C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приоритет всей национальной стратегии, сосредоточенной на повышении общего уровня финансовой грамотности в нашей стране.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C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2023 году изучение финансовой грамотности должно охватить 100% школьников и студентов. Финансовое образование школьников будет проходить в рамках уроков - начальной школе на уроках математики и окружающего мира, а для 5-11 классов – на обществознании, математике и географии.</w:t>
      </w:r>
      <w:r w:rsidR="00107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07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Финансовая грамотность</w:t>
      </w:r>
      <w:r w:rsidRPr="00107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6C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сочетание осведомленности, знаний, навыков, отношения и поведения, необходимых для принятия разумных финансовых решений и, в конечном итоге, для достижения индивидуального финансового благополучия.</w:t>
      </w:r>
    </w:p>
    <w:p w:rsidR="006C3DF3" w:rsidRPr="006C3DF3" w:rsidRDefault="006C3DF3" w:rsidP="006C3DF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Недавние события, связанные со вспышкой COVID-19, стали резким напоминанием о важности финансовой грамотности, поскольку каждый человек и нация сталкиваются с серьезными финансовыми проблемами и экономическими спадами. Следует сказать, что экономический рост страны поддерживается уровнем финансовой грамотности населения. В грамотном обществе всегда легче понять финансовые процессы, которые могут повлиять на благосостояние и защитить от потенциальных потерь из-за преступности в финансовом секторе.</w:t>
      </w:r>
    </w:p>
    <w:p w:rsidR="006C3DF3" w:rsidRPr="006C3DF3" w:rsidRDefault="006C3DF3" w:rsidP="006C3DF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3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Финансовая грамотность</w:t>
      </w:r>
      <w:r w:rsidRPr="006C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важный инструмент для создания экономической стабильности, характеризующийся хорошим финансовым менеджментом. Дисбаланс финансового управления, например, расходы, превышающие доход, </w:t>
      </w:r>
      <w:r w:rsidRPr="006C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могут привести к финансовому кризису. Масштабный и личный финансовый кризис могут иметь последствия для экономической нестабильности в стране.</w:t>
      </w:r>
    </w:p>
    <w:p w:rsidR="006C3DF3" w:rsidRPr="006C3DF3" w:rsidRDefault="006C3DF3" w:rsidP="006C3DF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Бесспорно, финансовая грамотность важнейший навык необходимый молодому поколению, так как 21 век требует от людей ряда навыков, помогающих преуспеть в жизни. Молодым людям необходимы навыки, которые можно передавать между профессиями, </w:t>
      </w:r>
      <w:proofErr w:type="gramStart"/>
      <w:r w:rsidRPr="006C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6C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решение проблем, коммуникативные навыки, цифровая грамотность, командная работа, навыки презентации, критическое мышление, творчество и финансовая грамотность.</w:t>
      </w:r>
    </w:p>
    <w:p w:rsidR="00107343" w:rsidRDefault="006C3DF3" w:rsidP="006C3DF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Примечательно, что высокий уровень финансовой грамотности ребенка школьного возраста характеризуется не только владением знаниями или информацией о финансах, но и умением использовать их «на практике» - для достижения финансового «роста». С каждым год</w:t>
      </w:r>
      <w:r w:rsidR="00107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 все большее количество школ</w:t>
      </w:r>
      <w:r w:rsidRPr="006C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признавая важность финансовой грамотности, включают финансовое образование в школьные программы. </w:t>
      </w:r>
    </w:p>
    <w:p w:rsidR="00947B30" w:rsidRDefault="00107343" w:rsidP="00947B30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81818"/>
          <w:sz w:val="28"/>
          <w:szCs w:val="28"/>
        </w:rPr>
      </w:pPr>
      <w:r w:rsidRPr="00947B30">
        <w:rPr>
          <w:color w:val="181818"/>
          <w:sz w:val="28"/>
          <w:szCs w:val="28"/>
        </w:rPr>
        <w:t>Финансовая грамотность формируется среди учащихся целым комплексом предметов, таких как математика, информатика, история, но особая роль принадлежит «Обществознанию».</w:t>
      </w:r>
      <w:r w:rsidR="00947B30">
        <w:rPr>
          <w:color w:val="181818"/>
          <w:sz w:val="28"/>
          <w:szCs w:val="28"/>
        </w:rPr>
        <w:t xml:space="preserve">  </w:t>
      </w:r>
      <w:r w:rsidRPr="00947B30">
        <w:rPr>
          <w:color w:val="181818"/>
          <w:sz w:val="28"/>
          <w:szCs w:val="28"/>
        </w:rPr>
        <w:t>Преподавание предмета «Обществознание» на уровне основного общего образования является обязательным с 6 по 9 класс. Примерная основная образовательная программа основного общего образования предлагает целый ряд позиций, направленных на формирование финансовой грамотности среди учащихся: «Деньги и их функции. Предпринимательская деятельность. Рынок труда.</w:t>
      </w:r>
      <w:r w:rsidR="00947B30">
        <w:rPr>
          <w:color w:val="181818"/>
          <w:sz w:val="28"/>
          <w:szCs w:val="28"/>
        </w:rPr>
        <w:t xml:space="preserve"> </w:t>
      </w:r>
      <w:r w:rsidRPr="00947B30">
        <w:rPr>
          <w:color w:val="181818"/>
          <w:sz w:val="28"/>
          <w:szCs w:val="28"/>
        </w:rPr>
        <w:t xml:space="preserve">Банковские услуги, предоставляемые гражданам: депозит, кредит, платежная карта, электронные деньги, денежный перевод, обмен валюты. Налогообложение граждан. Защита от финансовых махинаций. Семейный бюджет. Источники доходов и расходов семьи. Личный финансовый план. Сбережения» и др.) </w:t>
      </w:r>
    </w:p>
    <w:p w:rsidR="00107343" w:rsidRPr="00947B30" w:rsidRDefault="00107343" w:rsidP="00947B30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947B30">
        <w:rPr>
          <w:color w:val="181818"/>
          <w:sz w:val="28"/>
          <w:szCs w:val="28"/>
        </w:rPr>
        <w:t>Формирование основ финансовой грамотности на уроках «Обществознание» происходит при знакомстве с научной точки зрения с понятием «Экономика» в 7 классе и продолжается до 11 класса при изучении блока «Экономика». В Федеральном перечне учебников представлены разные авторские линейки</w:t>
      </w:r>
      <w:r w:rsidR="00947B30">
        <w:rPr>
          <w:color w:val="181818"/>
          <w:sz w:val="28"/>
          <w:szCs w:val="28"/>
        </w:rPr>
        <w:t xml:space="preserve"> </w:t>
      </w:r>
      <w:r w:rsidRPr="00947B30">
        <w:rPr>
          <w:color w:val="181818"/>
          <w:sz w:val="28"/>
          <w:szCs w:val="28"/>
        </w:rPr>
        <w:t xml:space="preserve">по </w:t>
      </w:r>
      <w:r w:rsidRPr="00947B30">
        <w:rPr>
          <w:color w:val="181818"/>
          <w:sz w:val="28"/>
          <w:szCs w:val="28"/>
        </w:rPr>
        <w:lastRenderedPageBreak/>
        <w:t>предмету «Обществознание», рекомендованных к использованию, которые созданы в соответствии с Федеральным государственным образовательным стандартом основного общего образования. Хотелось бы остановиться на УМК под редакцией Боголюбова Л.Н. и других соавторов. В учебниках представлен ряд тем, направленных на формирование основ финансовой грамотности учащихся. На уроках предлагается в основном теоретический материал, что является крайне недостаточным для успешного пользования развивающимися на рынке финан</w:t>
      </w:r>
      <w:r w:rsidR="00947B30">
        <w:rPr>
          <w:color w:val="181818"/>
          <w:sz w:val="28"/>
          <w:szCs w:val="28"/>
        </w:rPr>
        <w:t xml:space="preserve">совыми услугами. </w:t>
      </w:r>
      <w:proofErr w:type="gramStart"/>
      <w:r w:rsidR="00947B30">
        <w:rPr>
          <w:color w:val="181818"/>
          <w:sz w:val="28"/>
          <w:szCs w:val="28"/>
        </w:rPr>
        <w:t>Поэтому ,</w:t>
      </w:r>
      <w:proofErr w:type="gramEnd"/>
      <w:r w:rsidR="00947B30">
        <w:rPr>
          <w:color w:val="181818"/>
          <w:sz w:val="28"/>
          <w:szCs w:val="28"/>
        </w:rPr>
        <w:t xml:space="preserve"> готовясь к уроку, приходиться</w:t>
      </w:r>
      <w:r w:rsidRPr="00947B30">
        <w:rPr>
          <w:color w:val="181818"/>
          <w:sz w:val="28"/>
          <w:szCs w:val="28"/>
        </w:rPr>
        <w:t xml:space="preserve"> больше внимания уделить решению задач</w:t>
      </w:r>
      <w:r w:rsidR="00947B30">
        <w:rPr>
          <w:color w:val="181818"/>
          <w:sz w:val="28"/>
          <w:szCs w:val="28"/>
        </w:rPr>
        <w:t xml:space="preserve"> </w:t>
      </w:r>
      <w:r w:rsidRPr="00947B30">
        <w:rPr>
          <w:color w:val="181818"/>
          <w:sz w:val="28"/>
          <w:szCs w:val="28"/>
        </w:rPr>
        <w:t>практической направленности, которые тесно связаны с изученным мат</w:t>
      </w:r>
      <w:r w:rsidR="00947B30">
        <w:rPr>
          <w:color w:val="181818"/>
          <w:sz w:val="28"/>
          <w:szCs w:val="28"/>
        </w:rPr>
        <w:t xml:space="preserve">ериалом. С этой целью </w:t>
      </w:r>
      <w:proofErr w:type="gramStart"/>
      <w:r w:rsidR="00947B30">
        <w:rPr>
          <w:color w:val="181818"/>
          <w:sz w:val="28"/>
          <w:szCs w:val="28"/>
        </w:rPr>
        <w:t xml:space="preserve">требуются </w:t>
      </w:r>
      <w:r w:rsidRPr="00947B30">
        <w:rPr>
          <w:color w:val="181818"/>
          <w:sz w:val="28"/>
          <w:szCs w:val="28"/>
        </w:rPr>
        <w:t xml:space="preserve"> уроки</w:t>
      </w:r>
      <w:proofErr w:type="gramEnd"/>
      <w:r w:rsidRPr="00947B30">
        <w:rPr>
          <w:color w:val="181818"/>
          <w:sz w:val="28"/>
          <w:szCs w:val="28"/>
        </w:rPr>
        <w:t>- практикумы, на которых учащимся дается возможность самостоятельно выполнить упражнения в практическом применении полученных знаний на уроке.</w:t>
      </w:r>
    </w:p>
    <w:p w:rsidR="00107343" w:rsidRPr="00947B30" w:rsidRDefault="00107343" w:rsidP="00947B30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947B30">
        <w:rPr>
          <w:color w:val="000000"/>
          <w:sz w:val="28"/>
          <w:szCs w:val="28"/>
        </w:rPr>
        <w:t>В качестве примера приведу изучение темы </w:t>
      </w:r>
      <w:r w:rsidRPr="00947B30">
        <w:rPr>
          <w:color w:val="181818"/>
          <w:sz w:val="28"/>
          <w:szCs w:val="28"/>
        </w:rPr>
        <w:t>«Экономика семьи» (Обществознание. 7 класс. Авторы: Боголюбов Л.Н., Иванова Л.Ф. и др. М., Просвещение, 2015), где раскрываются понятия семейный бюджет, доход семьи, финансовые цели и планы, прожиточный минимум и др. Учащимся предлагаются задачи: «Рассчитать семейный бюджет», «Вспомни и запиши свои расходы за последнюю неделю (месяц), какие из них были неотложными, какие из них можно было отложить, а какие вообще являются ненужными? Соотнеси эти расходы по трем группам и подумай, рационально ли ты планируешь свой бюджет». Также учащимся можно предложить составить «Памятку покупателю», в которой могут быть разделы: «Как купить товар», «Как сэкономить деньги». При выполнении этих практических задач учащиеся могут проследить, как меняется структура доходов и расходов из месяца в месяц.</w:t>
      </w:r>
    </w:p>
    <w:p w:rsidR="00107343" w:rsidRPr="00947B30" w:rsidRDefault="00107343" w:rsidP="00947B30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947B30">
        <w:rPr>
          <w:color w:val="181818"/>
          <w:sz w:val="28"/>
          <w:szCs w:val="28"/>
        </w:rPr>
        <w:t>Учащиеся 8 класса уже более осознанно подходят к овладению навыками финансовой грамотности.</w:t>
      </w:r>
      <w:r w:rsidR="00947B30">
        <w:rPr>
          <w:color w:val="181818"/>
          <w:sz w:val="28"/>
          <w:szCs w:val="28"/>
        </w:rPr>
        <w:t xml:space="preserve"> </w:t>
      </w:r>
      <w:r w:rsidRPr="00947B30">
        <w:rPr>
          <w:color w:val="181818"/>
          <w:sz w:val="28"/>
          <w:szCs w:val="28"/>
        </w:rPr>
        <w:t>При изучении темы «Инфляция и семейная экономика» уделяется внимание таким понятиям, как</w:t>
      </w:r>
      <w:r w:rsidR="00947B30">
        <w:rPr>
          <w:color w:val="181818"/>
          <w:sz w:val="28"/>
          <w:szCs w:val="28"/>
        </w:rPr>
        <w:t xml:space="preserve"> </w:t>
      </w:r>
      <w:r w:rsidRPr="00947B30">
        <w:rPr>
          <w:color w:val="181818"/>
          <w:sz w:val="28"/>
          <w:szCs w:val="28"/>
        </w:rPr>
        <w:t>номинальный и реальный доходы семьи, сбережения населения, банковские и страховые услуги.</w:t>
      </w:r>
      <w:r w:rsidR="00947B30">
        <w:rPr>
          <w:color w:val="181818"/>
          <w:sz w:val="28"/>
          <w:szCs w:val="28"/>
        </w:rPr>
        <w:t xml:space="preserve"> </w:t>
      </w:r>
      <w:r w:rsidRPr="00947B30">
        <w:rPr>
          <w:color w:val="181818"/>
          <w:sz w:val="28"/>
          <w:szCs w:val="28"/>
        </w:rPr>
        <w:t>Знакомясь с формами сбережения граждан, учащиеся смогут ответить на проблемный вопрос: «Какое значение имеют сбережения для россиян, живущих в условиях социально-</w:t>
      </w:r>
      <w:r w:rsidRPr="00947B30">
        <w:rPr>
          <w:color w:val="181818"/>
          <w:sz w:val="28"/>
          <w:szCs w:val="28"/>
        </w:rPr>
        <w:lastRenderedPageBreak/>
        <w:t>экономических реформ?». Изучая банковскую систему, учащиеся получат информацию о видах кредита, возможностях его получения, научатся сравнивать банковские кредиты, защищать свои права, проводить предварительные расчёты по кредитным платежам с использованием формулы простых и сложных процентов.</w:t>
      </w:r>
      <w:r w:rsidRPr="00947B30">
        <w:rPr>
          <w:rFonts w:ascii="Arial" w:hAnsi="Arial" w:cs="Arial"/>
          <w:color w:val="333333"/>
          <w:sz w:val="28"/>
          <w:szCs w:val="28"/>
        </w:rPr>
        <w:t> </w:t>
      </w:r>
      <w:r w:rsidRPr="00947B30">
        <w:rPr>
          <w:color w:val="181818"/>
          <w:sz w:val="28"/>
          <w:szCs w:val="28"/>
        </w:rPr>
        <w:t>После изучения темы учащимся предлагается задание: создать «портрет» финансово грамотного человека, обладающего достаточным уровнем знаний и навыков в области финансов, который позволяет правильно оценивать ситуацию на рынке и принимать ответственные решения. В 9 классе, изучая тему «Виды договоров и гражданская дееспособность несовершеннолетних», учащиеся знакомятся с видами гражданско-правовых договоров (сделок), видами ответственности за неисполнение условий договора. Зная свои права и обладая частичной дееспособностью, подростки в 15 -16 лет могут самостоятельно распоряжаться своей стипендией, заработком, иными доходами. В качестве закрепления решается правовая задача «13-летний В. явился в банк, чтобы заключить договор банковского счета. Однако сотрудница отказала ему, предложив прийти с родителями. Права ли сотрудница банка? Свой ответ аргументируйте». Эти и другие представленные темы в Программе и учебниках «Обществознание» создают необходимую базу для эффективного решения задачи повышения финансовой грамотности учащихся на уровне основного общего образования.</w:t>
      </w:r>
    </w:p>
    <w:p w:rsidR="00947B30" w:rsidRDefault="00947B30" w:rsidP="006C3DF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 вышесказанному</w:t>
      </w:r>
      <w:r w:rsidR="006C3DF3" w:rsidRPr="006C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отмечу, что финансовое образование должно начинаться как можно раньше и продолжаться до конца школьного курса. В идеале, финансовое образование должно быть отдельным предметом школьной программы, но его интеграция в другие предметы, такие как математика, география, право также может быть весьма эффективным, при соблюдении главного условия – это возрастное соответствие материала. </w:t>
      </w:r>
    </w:p>
    <w:p w:rsidR="006C3DF3" w:rsidRPr="006C3DF3" w:rsidRDefault="006C3DF3" w:rsidP="006C3DF3">
      <w:pPr>
        <w:shd w:val="clear" w:color="auto" w:fill="FFFFFF"/>
        <w:spacing w:after="0" w:line="360" w:lineRule="auto"/>
        <w:ind w:left="-567" w:firstLine="425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bookmarkStart w:id="0" w:name="_GoBack"/>
      <w:bookmarkEnd w:id="0"/>
      <w:r w:rsidRPr="006C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Финансовое образование детей на уроках обязательно должно соответствовать их возрасту, так как потребности и способность и осознанию детей и молодежи значительно отличаются от потребностей взрослых. </w:t>
      </w:r>
    </w:p>
    <w:p w:rsidR="000C1816" w:rsidRDefault="000C1816"/>
    <w:sectPr w:rsidR="000C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EF"/>
    <w:rsid w:val="000C1816"/>
    <w:rsid w:val="00107343"/>
    <w:rsid w:val="00195454"/>
    <w:rsid w:val="006C3DF3"/>
    <w:rsid w:val="00947B30"/>
    <w:rsid w:val="00A379DA"/>
    <w:rsid w:val="00A6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56459-B944-4552-82C5-CEAA0B1D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hudjakova</cp:lastModifiedBy>
  <cp:revision>2</cp:revision>
  <dcterms:created xsi:type="dcterms:W3CDTF">2022-01-19T06:01:00Z</dcterms:created>
  <dcterms:modified xsi:type="dcterms:W3CDTF">2022-01-19T06:01:00Z</dcterms:modified>
</cp:coreProperties>
</file>